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6B27" w14:textId="19082FE1" w:rsidR="007A3CE7" w:rsidRPr="006C6493" w:rsidRDefault="002E21DC" w:rsidP="006C6493">
      <w:pPr>
        <w:spacing w:after="0" w:line="240" w:lineRule="auto"/>
        <w:ind w:left="2070" w:right="386"/>
        <w:rPr>
          <w:rFonts w:ascii="TH SarabunPSK" w:hAnsi="TH SarabunPSK" w:cs="TH SarabunPSK"/>
          <w:b/>
          <w:bCs/>
          <w:sz w:val="32"/>
          <w:szCs w:val="32"/>
        </w:rPr>
      </w:pPr>
      <w:r w:rsidRPr="006C649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158E8F" wp14:editId="2914DFBE">
            <wp:simplePos x="0" y="0"/>
            <wp:positionH relativeFrom="column">
              <wp:posOffset>382905</wp:posOffset>
            </wp:positionH>
            <wp:positionV relativeFrom="paragraph">
              <wp:posOffset>587</wp:posOffset>
            </wp:positionV>
            <wp:extent cx="815340" cy="803910"/>
            <wp:effectExtent l="0" t="0" r="0" b="0"/>
            <wp:wrapThrough wrapText="bothSides">
              <wp:wrapPolygon edited="0">
                <wp:start x="0" y="0"/>
                <wp:lineTo x="0" y="21156"/>
                <wp:lineTo x="21196" y="21156"/>
                <wp:lineTo x="21196" y="0"/>
                <wp:lineTo x="0" y="0"/>
              </wp:wrapPolygon>
            </wp:wrapThrough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มหิดล - Mar 2020 ขาวด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D5" w:rsidRPr="006C6493">
        <w:rPr>
          <w:rFonts w:ascii="TH SarabunPSK" w:hAnsi="TH SarabunPSK" w:cs="TH SarabunPSK" w:hint="cs"/>
          <w:b/>
          <w:bCs/>
          <w:sz w:val="32"/>
          <w:szCs w:val="32"/>
        </w:rPr>
        <w:t xml:space="preserve">Annual </w:t>
      </w:r>
      <w:r w:rsidR="007A3CE7" w:rsidRPr="006C6493">
        <w:rPr>
          <w:rFonts w:ascii="TH SarabunPSK" w:hAnsi="TH SarabunPSK" w:cs="TH SarabunPSK" w:hint="cs"/>
          <w:b/>
          <w:bCs/>
          <w:sz w:val="32"/>
          <w:szCs w:val="32"/>
        </w:rPr>
        <w:t>Review of Animal Care and Use Protocol</w:t>
      </w:r>
    </w:p>
    <w:p w14:paraId="7B648AC9" w14:textId="77777777" w:rsidR="003C1718" w:rsidRPr="006C6493" w:rsidRDefault="007A3CE7" w:rsidP="006C6493">
      <w:pPr>
        <w:spacing w:after="0" w:line="240" w:lineRule="auto"/>
        <w:ind w:left="2070" w:right="386"/>
        <w:rPr>
          <w:rFonts w:ascii="TH SarabunPSK" w:hAnsi="TH SarabunPSK" w:cs="TH SarabunPSK"/>
          <w:b/>
          <w:bCs/>
          <w:sz w:val="32"/>
          <w:szCs w:val="32"/>
        </w:rPr>
      </w:pPr>
      <w:r w:rsidRPr="006C6493">
        <w:rPr>
          <w:rFonts w:ascii="TH SarabunPSK" w:hAnsi="TH SarabunPSK" w:cs="TH SarabunPSK" w:hint="cs"/>
          <w:b/>
          <w:bCs/>
          <w:sz w:val="32"/>
          <w:szCs w:val="32"/>
        </w:rPr>
        <w:t>Faculty of Science, Mahidol University–Institutional Animal Care and Use Committee (MUSC–IACUC)</w:t>
      </w:r>
    </w:p>
    <w:p w14:paraId="3F4ED216" w14:textId="0DB2F5C3" w:rsidR="00B5110C" w:rsidRDefault="007A3CE7" w:rsidP="006C649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>1.</w:t>
      </w:r>
      <w:r w:rsidRPr="006C6493">
        <w:rPr>
          <w:rFonts w:ascii="TH SarabunPSK" w:hAnsi="TH SarabunPSK" w:cs="TH SarabunPSK" w:hint="cs"/>
          <w:sz w:val="32"/>
          <w:szCs w:val="32"/>
        </w:rPr>
        <w:tab/>
      </w:r>
      <w:r w:rsidR="00B5110C">
        <w:rPr>
          <w:rFonts w:ascii="TH SarabunPSK" w:hAnsi="TH SarabunPSK" w:cs="TH SarabunPSK"/>
          <w:sz w:val="32"/>
          <w:szCs w:val="32"/>
        </w:rPr>
        <w:t>Protocol details</w:t>
      </w:r>
    </w:p>
    <w:p w14:paraId="5B2D3622" w14:textId="082187E2" w:rsidR="007A3CE7" w:rsidRPr="00527873" w:rsidRDefault="00B5110C" w:rsidP="00B5110C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A3CE7" w:rsidRPr="006C6493">
        <w:rPr>
          <w:rFonts w:ascii="TH SarabunPSK" w:hAnsi="TH SarabunPSK" w:cs="TH SarabunPSK" w:hint="cs"/>
          <w:sz w:val="32"/>
          <w:szCs w:val="32"/>
        </w:rPr>
        <w:t>Protocol number</w:t>
      </w:r>
      <w:r w:rsidR="0066073C">
        <w:rPr>
          <w:rFonts w:ascii="TH SarabunPSK" w:hAnsi="TH SarabunPSK" w:cs="TH SarabunPSK"/>
          <w:sz w:val="32"/>
          <w:szCs w:val="32"/>
        </w:rPr>
        <w:t>:</w:t>
      </w:r>
      <w:r w:rsidR="007A3CE7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66073C">
        <w:rPr>
          <w:rFonts w:ascii="TH SarabunPSK" w:hAnsi="TH SarabunPSK" w:cs="TH SarabunPSK"/>
          <w:sz w:val="32"/>
          <w:szCs w:val="32"/>
        </w:rPr>
        <w:t xml:space="preserve"> </w:t>
      </w:r>
      <w:r w:rsidR="0066073C" w:rsidRPr="00B5110C">
        <w:rPr>
          <w:rFonts w:ascii="TH SarabunPSK" w:hAnsi="TH SarabunPSK" w:cs="TH SarabunPSK"/>
          <w:sz w:val="32"/>
          <w:szCs w:val="32"/>
        </w:rPr>
        <w:t>MUSC</w:t>
      </w:r>
      <w:r w:rsidR="0066073C" w:rsidRPr="00527873">
        <w:rPr>
          <w:rFonts w:ascii="TH SarabunPSK" w:hAnsi="TH SarabunPSK" w:cs="TH SarabunPSK"/>
          <w:sz w:val="32"/>
          <w:szCs w:val="32"/>
          <w:u w:val="dotted"/>
        </w:rPr>
        <w:t xml:space="preserve">        -           -</w:t>
      </w:r>
      <w:r w:rsidR="00527873">
        <w:rPr>
          <w:rFonts w:ascii="TH SarabunPSK" w:hAnsi="TH SarabunPSK" w:cs="TH SarabunPSK"/>
          <w:sz w:val="32"/>
          <w:szCs w:val="32"/>
          <w:u w:val="dotted"/>
        </w:rPr>
        <w:tab/>
      </w:r>
      <w:r w:rsidR="0052787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0828C97" w14:textId="26DD07EB" w:rsidR="007A3CE7" w:rsidRPr="006C6493" w:rsidRDefault="007A3CE7" w:rsidP="006C6493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 xml:space="preserve">Title </w:t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6C649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587FAE" w14:textId="77777777" w:rsidR="007A3CE7" w:rsidRPr="006C6493" w:rsidRDefault="007A3CE7" w:rsidP="006C6493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 xml:space="preserve">Principal investigator </w:t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6D2715BE" w14:textId="08858AD5" w:rsidR="007A3CE7" w:rsidRPr="006C6493" w:rsidRDefault="007A3CE7" w:rsidP="006C6493">
      <w:pPr>
        <w:tabs>
          <w:tab w:val="left" w:pos="216"/>
          <w:tab w:val="left" w:pos="50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>Approval date</w:t>
      </w:r>
      <w:r w:rsidR="008559C4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</w:rPr>
        <w:t xml:space="preserve"> Expired</w:t>
      </w:r>
      <w:r w:rsidRPr="006C6493">
        <w:rPr>
          <w:rFonts w:ascii="TH SarabunPSK" w:hAnsi="TH SarabunPSK" w:cs="TH SarabunPSK" w:hint="cs"/>
          <w:sz w:val="32"/>
          <w:szCs w:val="32"/>
        </w:rPr>
        <w:t xml:space="preserve"> date </w:t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6C6493">
        <w:rPr>
          <w:rFonts w:ascii="TH SarabunPSK" w:hAnsi="TH SarabunPSK" w:cs="TH SarabunPSK"/>
          <w:sz w:val="32"/>
          <w:szCs w:val="32"/>
          <w:u w:val="dotted"/>
        </w:rPr>
        <w:tab/>
      </w:r>
      <w:r w:rsidR="00155A45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0F7A0A92" w14:textId="77777777" w:rsidR="00A153A3" w:rsidRPr="006C6493" w:rsidRDefault="007A3CE7" w:rsidP="006C649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>2.</w:t>
      </w:r>
      <w:r w:rsidRPr="006C6493">
        <w:rPr>
          <w:rFonts w:ascii="TH SarabunPSK" w:hAnsi="TH SarabunPSK" w:cs="TH SarabunPSK" w:hint="cs"/>
          <w:sz w:val="32"/>
          <w:szCs w:val="32"/>
        </w:rPr>
        <w:tab/>
        <w:t>Protocol status</w:t>
      </w:r>
    </w:p>
    <w:p w14:paraId="57F42FEC" w14:textId="77777777" w:rsidR="00F97F30" w:rsidRPr="006C6493" w:rsidRDefault="00155A45" w:rsidP="00293E4E">
      <w:pPr>
        <w:spacing w:after="0" w:line="240" w:lineRule="auto"/>
        <w:ind w:left="360" w:hanging="76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Request protocol continuance</w:t>
      </w:r>
    </w:p>
    <w:p w14:paraId="4DDF4301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Active –– project ongoing</w:t>
      </w:r>
    </w:p>
    <w:p w14:paraId="091A6824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Currently inactive –– project was init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iated but is presently inactive</w:t>
      </w:r>
    </w:p>
    <w:p w14:paraId="5519DA55" w14:textId="062BB34C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 xml:space="preserve">Inactive </w:t>
      </w:r>
      <w:r w:rsidR="00F97F30" w:rsidRPr="006C6493">
        <w:rPr>
          <w:rFonts w:ascii="TH SarabunPSK" w:hAnsi="TH SarabunPSK" w:cs="TH SarabunPSK" w:hint="cs"/>
          <w:sz w:val="32"/>
          <w:szCs w:val="32"/>
        </w:rPr>
        <w:t>project –– never initiated but anticipated start date is</w:t>
      </w:r>
      <w:r w:rsidR="007472D4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6C6493">
        <w:rPr>
          <w:rFonts w:ascii="TH SarabunPSK" w:hAnsi="TH SarabunPSK" w:cs="TH SarabunPSK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BD9E3FE" w14:textId="47E5805A" w:rsidR="00F97F30" w:rsidRPr="006C6493" w:rsidRDefault="00155A45" w:rsidP="00293E4E">
      <w:pPr>
        <w:spacing w:after="0" w:line="240" w:lineRule="auto"/>
        <w:ind w:left="360" w:hanging="76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Request protocol </w:t>
      </w:r>
      <w:r w:rsidR="00161687">
        <w:rPr>
          <w:rFonts w:ascii="TH SarabunPSK" w:hAnsi="TH SarabunPSK" w:cs="TH SarabunPSK"/>
          <w:sz w:val="32"/>
          <w:szCs w:val="32"/>
        </w:rPr>
        <w:t>discontinuation</w:t>
      </w:r>
    </w:p>
    <w:p w14:paraId="510C5D71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I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nactive project never initiated</w:t>
      </w:r>
    </w:p>
    <w:p w14:paraId="62698D8B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153BD5" w:rsidRPr="006C6493">
        <w:rPr>
          <w:rFonts w:ascii="TH SarabunPSK" w:hAnsi="TH SarabunPSK" w:cs="TH SarabunPSK" w:hint="cs"/>
          <w:sz w:val="32"/>
          <w:szCs w:val="32"/>
        </w:rPr>
        <w:t xml:space="preserve"> Currently inactive </w:t>
      </w:r>
      <w:r w:rsidR="00F97F30" w:rsidRPr="006C6493">
        <w:rPr>
          <w:rFonts w:ascii="TH SarabunPSK" w:hAnsi="TH SarabunPSK" w:cs="TH SarabunPSK" w:hint="cs"/>
          <w:sz w:val="32"/>
          <w:szCs w:val="32"/>
        </w:rPr>
        <w:t>project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 xml:space="preserve"> and</w:t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will not be 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continued</w:t>
      </w:r>
    </w:p>
    <w:p w14:paraId="0667F101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Animal use completed, data analysis 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still pending</w:t>
      </w:r>
    </w:p>
    <w:p w14:paraId="5C956F3B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Work completed/p</w:t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rotocol </w:t>
      </w:r>
      <w:r w:rsidR="00153BD5" w:rsidRPr="006C6493">
        <w:rPr>
          <w:rFonts w:ascii="TH SarabunPSK" w:hAnsi="TH SarabunPSK" w:cs="TH SarabunPSK" w:hint="cs"/>
          <w:sz w:val="32"/>
          <w:szCs w:val="32"/>
        </w:rPr>
        <w:t>expired</w:t>
      </w:r>
    </w:p>
    <w:p w14:paraId="6BD9094A" w14:textId="77777777" w:rsidR="005B227E" w:rsidRPr="006C6493" w:rsidRDefault="006F1CAE" w:rsidP="006C649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>3.</w:t>
      </w:r>
      <w:r w:rsidRPr="006C6493">
        <w:rPr>
          <w:rFonts w:ascii="TH SarabunPSK" w:hAnsi="TH SarabunPSK" w:cs="TH SarabunPSK" w:hint="cs"/>
          <w:sz w:val="32"/>
          <w:szCs w:val="32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</w:rPr>
        <w:t>A</w:t>
      </w:r>
      <w:r w:rsidR="005B227E" w:rsidRPr="006C6493">
        <w:rPr>
          <w:rFonts w:ascii="TH SarabunPSK" w:hAnsi="TH SarabunPSK" w:cs="TH SarabunPSK" w:hint="cs"/>
          <w:sz w:val="32"/>
          <w:szCs w:val="32"/>
        </w:rPr>
        <w:t>nswer the following question</w:t>
      </w:r>
      <w:r w:rsidRPr="006C6493">
        <w:rPr>
          <w:rFonts w:ascii="TH SarabunPSK" w:hAnsi="TH SarabunPSK" w:cs="TH SarabunPSK" w:hint="cs"/>
          <w:sz w:val="32"/>
          <w:szCs w:val="32"/>
        </w:rPr>
        <w:t xml:space="preserve">s. </w:t>
      </w:r>
      <w:r w:rsidRPr="006C6493">
        <w:rPr>
          <w:rFonts w:ascii="TH SarabunPSK" w:hAnsi="TH SarabunPSK" w:cs="TH SarabunPSK" w:hint="cs"/>
          <w:i/>
          <w:iCs/>
          <w:sz w:val="32"/>
          <w:szCs w:val="32"/>
        </w:rPr>
        <w:t xml:space="preserve">All YES </w:t>
      </w:r>
      <w:r w:rsidR="005B227E" w:rsidRPr="006C6493">
        <w:rPr>
          <w:rFonts w:ascii="TH SarabunPSK" w:hAnsi="TH SarabunPSK" w:cs="TH SarabunPSK" w:hint="cs"/>
          <w:i/>
          <w:iCs/>
          <w:sz w:val="32"/>
          <w:szCs w:val="32"/>
        </w:rPr>
        <w:t>response</w:t>
      </w:r>
      <w:r w:rsidRPr="006C6493">
        <w:rPr>
          <w:rFonts w:ascii="TH SarabunPSK" w:hAnsi="TH SarabunPSK" w:cs="TH SarabunPSK" w:hint="cs"/>
          <w:i/>
          <w:iCs/>
          <w:sz w:val="32"/>
          <w:szCs w:val="32"/>
        </w:rPr>
        <w:t>s</w:t>
      </w:r>
      <w:r w:rsidR="005B227E" w:rsidRPr="006C6493">
        <w:rPr>
          <w:rFonts w:ascii="TH SarabunPSK" w:hAnsi="TH SarabunPSK" w:cs="TH SarabunPSK" w:hint="cs"/>
          <w:i/>
          <w:iCs/>
          <w:sz w:val="32"/>
          <w:szCs w:val="32"/>
        </w:rPr>
        <w:t xml:space="preserve"> must be explained.</w:t>
      </w:r>
    </w:p>
    <w:p w14:paraId="00465A71" w14:textId="77777777" w:rsidR="00072F75" w:rsidRPr="006C6493" w:rsidRDefault="006F1CAE" w:rsidP="006C649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 xml:space="preserve">3.1 </w:t>
      </w:r>
      <w:r w:rsidR="005B227E" w:rsidRPr="006C6493">
        <w:rPr>
          <w:rFonts w:ascii="TH SarabunPSK" w:hAnsi="TH SarabunPSK" w:cs="TH SarabunPSK" w:hint="cs"/>
          <w:sz w:val="32"/>
          <w:szCs w:val="32"/>
        </w:rPr>
        <w:t>Are there any changes to the ap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 xml:space="preserve">proved protocol </w:t>
      </w:r>
      <w:r w:rsidR="00F07CE9" w:rsidRPr="006C6493">
        <w:rPr>
          <w:rFonts w:ascii="TH SarabunPSK" w:hAnsi="TH SarabunPSK" w:cs="TH SarabunPSK" w:hint="cs"/>
          <w:sz w:val="32"/>
          <w:szCs w:val="32"/>
        </w:rPr>
        <w:t>regarding</w:t>
      </w:r>
      <w:r w:rsidR="005B227E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>experimental procedures, animal model, animal number</w:t>
      </w:r>
      <w:r w:rsidR="00F07CE9" w:rsidRPr="006C6493">
        <w:rPr>
          <w:rFonts w:ascii="TH SarabunPSK" w:hAnsi="TH SarabunPSK" w:cs="TH SarabunPSK" w:hint="cs"/>
          <w:sz w:val="32"/>
          <w:szCs w:val="32"/>
        </w:rPr>
        <w:t>, or animal pain/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>discomfort?</w:t>
      </w:r>
    </w:p>
    <w:p w14:paraId="26084C96" w14:textId="77777777" w:rsidR="006F1CAE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F1CAE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0E2434" w:rsidRPr="006C6493">
        <w:rPr>
          <w:rFonts w:ascii="TH SarabunPSK" w:hAnsi="TH SarabunPSK" w:cs="TH SarabunPSK" w:hint="cs"/>
          <w:sz w:val="32"/>
          <w:szCs w:val="32"/>
        </w:rPr>
        <w:t xml:space="preserve">No </w:t>
      </w: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0E2434" w:rsidRPr="006C6493">
        <w:rPr>
          <w:rFonts w:ascii="TH SarabunPSK" w:hAnsi="TH SarabunPSK" w:cs="TH SarabunPSK" w:hint="cs"/>
          <w:sz w:val="32"/>
          <w:szCs w:val="32"/>
        </w:rPr>
        <w:t xml:space="preserve">Yes, </w:t>
      </w:r>
      <w:r w:rsidR="000E2434" w:rsidRPr="006C6493">
        <w:rPr>
          <w:rFonts w:ascii="TH SarabunPSK" w:hAnsi="TH SarabunPSK" w:cs="TH SarabunPSK" w:hint="cs"/>
          <w:i/>
          <w:iCs/>
          <w:sz w:val="32"/>
          <w:szCs w:val="32"/>
        </w:rPr>
        <w:t>explain</w:t>
      </w:r>
    </w:p>
    <w:p w14:paraId="276EDE6D" w14:textId="77777777" w:rsidR="008559C4" w:rsidRPr="006C6493" w:rsidRDefault="008559C4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3A340BEA" w14:textId="77777777" w:rsidR="00D254B1" w:rsidRPr="006C6493" w:rsidRDefault="006F1CAE" w:rsidP="006C649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 xml:space="preserve">3.2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 xml:space="preserve">Have there been any </w:t>
      </w:r>
      <w:r w:rsidR="00F07CE9" w:rsidRPr="006C6493">
        <w:rPr>
          <w:rFonts w:ascii="TH SarabunPSK" w:hAnsi="TH SarabunPSK" w:cs="TH SarabunPSK" w:hint="cs"/>
          <w:sz w:val="32"/>
          <w:szCs w:val="32"/>
        </w:rPr>
        <w:t>unanticipated problems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 xml:space="preserve"> arising during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 this study?</w:t>
      </w:r>
    </w:p>
    <w:p w14:paraId="79B9DFCE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No </w:t>
      </w: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Yes, </w:t>
      </w:r>
      <w:r w:rsidR="00F97F30" w:rsidRPr="006C6493">
        <w:rPr>
          <w:rFonts w:ascii="TH SarabunPSK" w:hAnsi="TH SarabunPSK" w:cs="TH SarabunPSK" w:hint="cs"/>
          <w:i/>
          <w:iCs/>
          <w:sz w:val="32"/>
          <w:szCs w:val="32"/>
        </w:rPr>
        <w:t>explain</w:t>
      </w:r>
    </w:p>
    <w:p w14:paraId="6ACBCCD5" w14:textId="77777777" w:rsidR="008559C4" w:rsidRPr="006C6493" w:rsidRDefault="008559C4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256959BF" w14:textId="77777777" w:rsidR="00D254B1" w:rsidRPr="006C6493" w:rsidRDefault="006F1CAE" w:rsidP="006C649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 xml:space="preserve">3.3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>Has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 there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>been any change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 in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>persons involved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>with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 animal procedures?</w:t>
      </w:r>
    </w:p>
    <w:p w14:paraId="55A4AC48" w14:textId="77777777" w:rsidR="00F97F30" w:rsidRPr="006C6493" w:rsidRDefault="00155A45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No </w:t>
      </w:r>
      <w:r w:rsidRPr="006C649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97F30" w:rsidRPr="006C6493">
        <w:rPr>
          <w:rFonts w:ascii="TH SarabunPSK" w:hAnsi="TH SarabunPSK" w:cs="TH SarabunPSK" w:hint="cs"/>
          <w:sz w:val="32"/>
          <w:szCs w:val="32"/>
        </w:rPr>
        <w:t xml:space="preserve"> Yes, </w:t>
      </w:r>
      <w:r w:rsidR="00F97F30" w:rsidRPr="006C6493">
        <w:rPr>
          <w:rFonts w:ascii="TH SarabunPSK" w:hAnsi="TH SarabunPSK" w:cs="TH SarabunPSK" w:hint="cs"/>
          <w:i/>
          <w:iCs/>
          <w:sz w:val="32"/>
          <w:szCs w:val="32"/>
        </w:rPr>
        <w:t>explain</w:t>
      </w:r>
    </w:p>
    <w:p w14:paraId="29723354" w14:textId="77777777" w:rsidR="008559C4" w:rsidRPr="006C6493" w:rsidRDefault="008559C4" w:rsidP="006C6493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1F46A6E2" w14:textId="77777777" w:rsidR="00091414" w:rsidRPr="006C6493" w:rsidRDefault="006F1CAE" w:rsidP="006C6493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 xml:space="preserve">4. </w:t>
      </w:r>
      <w:r w:rsidR="00D254B1" w:rsidRPr="006C6493">
        <w:rPr>
          <w:rFonts w:ascii="TH SarabunPSK" w:hAnsi="TH SarabunPSK" w:cs="TH SarabunPSK" w:hint="cs"/>
          <w:sz w:val="32"/>
          <w:szCs w:val="32"/>
        </w:rPr>
        <w:t xml:space="preserve">Briefly describe the progress </w:t>
      </w:r>
      <w:r w:rsidRPr="006C6493">
        <w:rPr>
          <w:rFonts w:ascii="TH SarabunPSK" w:hAnsi="TH SarabunPSK" w:cs="TH SarabunPSK" w:hint="cs"/>
          <w:sz w:val="32"/>
          <w:szCs w:val="32"/>
        </w:rPr>
        <w:t xml:space="preserve">of animal </w:t>
      </w:r>
      <w:r w:rsidR="00176A2C" w:rsidRPr="006C6493">
        <w:rPr>
          <w:rFonts w:ascii="TH SarabunPSK" w:hAnsi="TH SarabunPSK" w:cs="TH SarabunPSK" w:hint="cs"/>
          <w:sz w:val="32"/>
          <w:szCs w:val="32"/>
        </w:rPr>
        <w:t xml:space="preserve">project </w:t>
      </w:r>
      <w:r w:rsidRPr="006C6493">
        <w:rPr>
          <w:rFonts w:ascii="TH SarabunPSK" w:hAnsi="TH SarabunPSK" w:cs="TH SarabunPSK" w:hint="cs"/>
          <w:sz w:val="32"/>
          <w:szCs w:val="32"/>
        </w:rPr>
        <w:t>according to the proposed objectives</w:t>
      </w:r>
    </w:p>
    <w:p w14:paraId="747CE7E4" w14:textId="77777777" w:rsidR="008559C4" w:rsidRPr="006C6493" w:rsidRDefault="008559C4" w:rsidP="006C649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00E44605" w14:textId="77777777" w:rsidR="006F1CAE" w:rsidRPr="006C6493" w:rsidRDefault="006F1CAE" w:rsidP="006C6493">
      <w:pPr>
        <w:tabs>
          <w:tab w:val="left" w:pos="6480"/>
        </w:tabs>
        <w:spacing w:before="720"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lastRenderedPageBreak/>
        <w:t>Principal investigator</w:t>
      </w:r>
      <w:r w:rsidR="008559C4" w:rsidRPr="006C64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6493">
        <w:rPr>
          <w:rFonts w:ascii="TH SarabunPSK" w:hAnsi="TH SarabunPSK" w:cs="TH SarabunPSK" w:hint="cs"/>
          <w:sz w:val="32"/>
          <w:szCs w:val="32"/>
        </w:rPr>
        <w:t xml:space="preserve">Date </w:t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559C4" w:rsidRPr="006C649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05EDFF1" w14:textId="77777777" w:rsidR="005016A7" w:rsidRPr="006C6493" w:rsidRDefault="006F1CAE" w:rsidP="006C6493">
      <w:pPr>
        <w:tabs>
          <w:tab w:val="left" w:pos="2790"/>
          <w:tab w:val="left" w:pos="6120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>(</w:t>
      </w:r>
      <w:r w:rsidR="005016A7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5016A7"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C6493">
        <w:rPr>
          <w:rFonts w:ascii="TH SarabunPSK" w:hAnsi="TH SarabunPSK" w:cs="TH SarabunPSK" w:hint="cs"/>
          <w:sz w:val="32"/>
          <w:szCs w:val="32"/>
        </w:rPr>
        <w:t>)</w:t>
      </w:r>
    </w:p>
    <w:p w14:paraId="62C20E3F" w14:textId="77777777" w:rsidR="00F07CE9" w:rsidRPr="006C6493" w:rsidRDefault="005016A7" w:rsidP="006C6493">
      <w:pPr>
        <w:tabs>
          <w:tab w:val="left" w:pos="2520"/>
          <w:tab w:val="left" w:pos="61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 xml:space="preserve">5. </w:t>
      </w:r>
      <w:r w:rsidR="00F07CE9" w:rsidRPr="006C6493">
        <w:rPr>
          <w:rFonts w:ascii="TH SarabunPSK" w:hAnsi="TH SarabunPSK" w:cs="TH SarabunPSK" w:hint="cs"/>
          <w:sz w:val="32"/>
          <w:szCs w:val="32"/>
        </w:rPr>
        <w:t>Approval</w:t>
      </w:r>
    </w:p>
    <w:p w14:paraId="5003529B" w14:textId="77777777" w:rsidR="0066073C" w:rsidRPr="0066073C" w:rsidRDefault="0066073C" w:rsidP="0066073C">
      <w:pPr>
        <w:tabs>
          <w:tab w:val="left" w:pos="6480"/>
        </w:tabs>
        <w:spacing w:before="240"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66073C">
        <w:rPr>
          <w:rFonts w:ascii="TH SarabunPSK" w:hAnsi="TH SarabunPSK" w:cs="TH SarabunPSK"/>
          <w:sz w:val="32"/>
          <w:szCs w:val="32"/>
        </w:rPr>
        <w:t xml:space="preserve">MUSC–IACUC Chair </w:t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  <w:r w:rsidRPr="0066073C">
        <w:rPr>
          <w:rFonts w:ascii="TH SarabunPSK" w:hAnsi="TH SarabunPSK" w:cs="TH SarabunPSK"/>
          <w:sz w:val="32"/>
          <w:szCs w:val="32"/>
        </w:rPr>
        <w:t xml:space="preserve"> Date </w:t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A84D4EF" w14:textId="1CE15637" w:rsidR="0066073C" w:rsidRPr="0066073C" w:rsidRDefault="0066073C" w:rsidP="0066073C">
      <w:pPr>
        <w:spacing w:before="240"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66073C">
        <w:rPr>
          <w:rFonts w:ascii="TH SarabunPSK" w:hAnsi="TH SarabunPSK" w:cs="TH SarabunPSK"/>
          <w:sz w:val="32"/>
          <w:szCs w:val="32"/>
        </w:rPr>
        <w:t xml:space="preserve">( </w:t>
      </w:r>
      <w:r w:rsidRPr="0066073C">
        <w:rPr>
          <w:rFonts w:ascii="TH SarabunPSK" w:hAnsi="TH SarabunPSK" w:cs="TH SarabunPSK"/>
          <w:sz w:val="32"/>
          <w:szCs w:val="32"/>
          <w:u w:val="dotted"/>
        </w:rPr>
        <w:t xml:space="preserve">  Em</w:t>
      </w:r>
      <w:r w:rsidR="00527873">
        <w:rPr>
          <w:rFonts w:ascii="TH SarabunPSK" w:hAnsi="TH SarabunPSK" w:cs="TH SarabunPSK"/>
          <w:sz w:val="32"/>
          <w:szCs w:val="32"/>
          <w:u w:val="dotted"/>
        </w:rPr>
        <w:t>e</w:t>
      </w:r>
      <w:r w:rsidRPr="0066073C">
        <w:rPr>
          <w:rFonts w:ascii="TH SarabunPSK" w:hAnsi="TH SarabunPSK" w:cs="TH SarabunPSK"/>
          <w:sz w:val="32"/>
          <w:szCs w:val="32"/>
          <w:u w:val="dotted"/>
        </w:rPr>
        <w:t>ritus Prof. Dr. Nateetip Krishnamra</w:t>
      </w:r>
      <w:r w:rsidRPr="0066073C">
        <w:rPr>
          <w:rFonts w:ascii="TH SarabunPSK" w:hAnsi="TH SarabunPSK" w:cs="TH SarabunPSK"/>
          <w:sz w:val="32"/>
          <w:szCs w:val="32"/>
          <w:u w:val="dotted"/>
        </w:rPr>
        <w:tab/>
      </w:r>
      <w:r w:rsidRPr="0066073C">
        <w:rPr>
          <w:rFonts w:ascii="TH SarabunPSK" w:hAnsi="TH SarabunPSK" w:cs="TH SarabunPSK"/>
          <w:sz w:val="32"/>
          <w:szCs w:val="32"/>
        </w:rPr>
        <w:t xml:space="preserve"> )</w:t>
      </w:r>
    </w:p>
    <w:p w14:paraId="033562A2" w14:textId="3A1B9A82" w:rsidR="00072F75" w:rsidRPr="006C6493" w:rsidRDefault="00072F75" w:rsidP="0066073C">
      <w:pPr>
        <w:tabs>
          <w:tab w:val="left" w:pos="6480"/>
        </w:tabs>
        <w:spacing w:before="240"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</w:p>
    <w:sectPr w:rsidR="00072F75" w:rsidRPr="006C6493" w:rsidSect="006A7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D3878" w14:textId="77777777" w:rsidR="006A7B0E" w:rsidRDefault="006A7B0E" w:rsidP="006F1CAE">
      <w:pPr>
        <w:spacing w:after="0" w:line="240" w:lineRule="auto"/>
      </w:pPr>
      <w:r>
        <w:separator/>
      </w:r>
    </w:p>
  </w:endnote>
  <w:endnote w:type="continuationSeparator" w:id="0">
    <w:p w14:paraId="38D7A5E3" w14:textId="77777777" w:rsidR="006A7B0E" w:rsidRDefault="006A7B0E" w:rsidP="006F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2CDE" w14:textId="77777777" w:rsidR="000E67C4" w:rsidRDefault="000E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1833353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8"/>
        <w:szCs w:val="36"/>
      </w:rPr>
    </w:sdtEndPr>
    <w:sdtContent>
      <w:p w14:paraId="608A8EC3" w14:textId="13CBDEEC" w:rsidR="006F1CAE" w:rsidRPr="007446C9" w:rsidRDefault="006F1CAE" w:rsidP="007446C9">
        <w:pPr>
          <w:pStyle w:val="Footer"/>
          <w:jc w:val="center"/>
          <w:rPr>
            <w:rFonts w:asciiTheme="minorBidi" w:hAnsiTheme="minorBidi"/>
            <w:sz w:val="28"/>
            <w:szCs w:val="36"/>
          </w:rPr>
        </w:pPr>
        <w:r w:rsidRPr="007446C9">
          <w:rPr>
            <w:rFonts w:asciiTheme="minorBidi" w:hAnsiTheme="minorBidi"/>
            <w:sz w:val="28"/>
            <w:szCs w:val="36"/>
          </w:rPr>
          <w:fldChar w:fldCharType="begin"/>
        </w:r>
        <w:r w:rsidRPr="007446C9">
          <w:rPr>
            <w:rFonts w:asciiTheme="minorBidi" w:hAnsiTheme="minorBidi"/>
            <w:sz w:val="28"/>
            <w:szCs w:val="36"/>
          </w:rPr>
          <w:instrText xml:space="preserve"> PAGE   \* MERGEFORMAT </w:instrText>
        </w:r>
        <w:r w:rsidRPr="007446C9">
          <w:rPr>
            <w:rFonts w:asciiTheme="minorBidi" w:hAnsiTheme="minorBidi"/>
            <w:sz w:val="28"/>
            <w:szCs w:val="36"/>
          </w:rPr>
          <w:fldChar w:fldCharType="separate"/>
        </w:r>
        <w:r w:rsidR="00164736">
          <w:rPr>
            <w:rFonts w:asciiTheme="minorBidi" w:hAnsiTheme="minorBidi"/>
            <w:noProof/>
            <w:sz w:val="28"/>
            <w:szCs w:val="36"/>
          </w:rPr>
          <w:t>1</w:t>
        </w:r>
        <w:r w:rsidRPr="007446C9">
          <w:rPr>
            <w:rFonts w:asciiTheme="minorBidi" w:hAnsiTheme="minorBidi"/>
            <w:noProof/>
            <w:sz w:val="28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8F0C" w14:textId="77777777" w:rsidR="000E67C4" w:rsidRDefault="000E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1B789" w14:textId="77777777" w:rsidR="006A7B0E" w:rsidRDefault="006A7B0E" w:rsidP="006F1CAE">
      <w:pPr>
        <w:spacing w:after="0" w:line="240" w:lineRule="auto"/>
      </w:pPr>
      <w:r>
        <w:separator/>
      </w:r>
    </w:p>
  </w:footnote>
  <w:footnote w:type="continuationSeparator" w:id="0">
    <w:p w14:paraId="6CCB69FB" w14:textId="77777777" w:rsidR="006A7B0E" w:rsidRDefault="006A7B0E" w:rsidP="006F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8652" w14:textId="77777777" w:rsidR="000E67C4" w:rsidRDefault="000E6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630A5" w14:textId="77777777" w:rsidR="006F1CAE" w:rsidRPr="00484CF6" w:rsidRDefault="006F1CAE" w:rsidP="006F1CAE">
    <w:pPr>
      <w:pStyle w:val="Header"/>
      <w:spacing w:line="240" w:lineRule="exact"/>
      <w:rPr>
        <w:rFonts w:asciiTheme="minorBidi" w:hAnsiTheme="minorBidi"/>
        <w:sz w:val="28"/>
        <w:szCs w:val="36"/>
      </w:rPr>
    </w:pPr>
    <w:r>
      <w:rPr>
        <w:rFonts w:asciiTheme="minorBidi" w:hAnsiTheme="minorBidi"/>
        <w:sz w:val="28"/>
        <w:szCs w:val="36"/>
      </w:rPr>
      <w:t>Annual Review of Animal Care and Use Protocol</w:t>
    </w:r>
  </w:p>
  <w:p w14:paraId="3A1629E8" w14:textId="77777777" w:rsidR="00AD7F73" w:rsidRPr="00AD7F73" w:rsidRDefault="00AD7F73" w:rsidP="00AD7F73">
    <w:pPr>
      <w:pStyle w:val="Header"/>
      <w:rPr>
        <w:rFonts w:asciiTheme="minorBidi" w:hAnsiTheme="minorBidi"/>
        <w:sz w:val="28"/>
        <w:szCs w:val="36"/>
      </w:rPr>
    </w:pPr>
    <w:r w:rsidRPr="00AD7F73">
      <w:rPr>
        <w:rFonts w:asciiTheme="minorBidi" w:hAnsiTheme="minorBidi" w:hint="cs"/>
        <w:sz w:val="28"/>
        <w:szCs w:val="36"/>
      </w:rPr>
      <w:t>Effective: APRIL 2024</w:t>
    </w:r>
  </w:p>
  <w:p w14:paraId="2CB4E19D" w14:textId="471CE1FB" w:rsidR="00C86EA6" w:rsidRPr="006F1CAE" w:rsidRDefault="00C86EA6" w:rsidP="00AD7F73">
    <w:pPr>
      <w:pStyle w:val="Header"/>
      <w:spacing w:line="240" w:lineRule="exact"/>
      <w:rPr>
        <w:rFonts w:asciiTheme="minorBidi" w:hAnsiTheme="minorBidi"/>
        <w:sz w:val="28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EE640" w14:textId="77777777" w:rsidR="000E67C4" w:rsidRDefault="000E6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809E8"/>
    <w:multiLevelType w:val="multilevel"/>
    <w:tmpl w:val="3B56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1" w15:restartNumberingAfterBreak="0">
    <w:nsid w:val="5D9D23C0"/>
    <w:multiLevelType w:val="hybridMultilevel"/>
    <w:tmpl w:val="B5FCF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D488C6">
      <w:numFmt w:val="bullet"/>
      <w:lvlText w:val=""/>
      <w:lvlJc w:val="left"/>
      <w:pPr>
        <w:ind w:left="1440" w:hanging="360"/>
      </w:pPr>
      <w:rPr>
        <w:rFonts w:ascii="Symbol" w:eastAsiaTheme="minorHAnsi" w:hAnsi="Symbol" w:cs="Browalli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51026">
    <w:abstractNumId w:val="0"/>
  </w:num>
  <w:num w:numId="2" w16cid:durableId="118759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B1"/>
    <w:rsid w:val="00004EE8"/>
    <w:rsid w:val="00024F92"/>
    <w:rsid w:val="000547E8"/>
    <w:rsid w:val="00072F75"/>
    <w:rsid w:val="00085276"/>
    <w:rsid w:val="00091414"/>
    <w:rsid w:val="000916A1"/>
    <w:rsid w:val="0009462D"/>
    <w:rsid w:val="000D0DC2"/>
    <w:rsid w:val="000E2434"/>
    <w:rsid w:val="000E67C4"/>
    <w:rsid w:val="00113BE6"/>
    <w:rsid w:val="0012409E"/>
    <w:rsid w:val="00153BD5"/>
    <w:rsid w:val="00155A45"/>
    <w:rsid w:val="00161687"/>
    <w:rsid w:val="00164736"/>
    <w:rsid w:val="00167311"/>
    <w:rsid w:val="00176A2C"/>
    <w:rsid w:val="001A27E2"/>
    <w:rsid w:val="001F0DEB"/>
    <w:rsid w:val="00293E4E"/>
    <w:rsid w:val="002972B8"/>
    <w:rsid w:val="002A30D4"/>
    <w:rsid w:val="002C5DDE"/>
    <w:rsid w:val="002E21DC"/>
    <w:rsid w:val="00322E78"/>
    <w:rsid w:val="003573B9"/>
    <w:rsid w:val="00390D0B"/>
    <w:rsid w:val="003C1718"/>
    <w:rsid w:val="003C47FB"/>
    <w:rsid w:val="00426F3A"/>
    <w:rsid w:val="0044077F"/>
    <w:rsid w:val="004C2EE9"/>
    <w:rsid w:val="004E1B28"/>
    <w:rsid w:val="005016A7"/>
    <w:rsid w:val="00527873"/>
    <w:rsid w:val="00585979"/>
    <w:rsid w:val="00587D08"/>
    <w:rsid w:val="005B227E"/>
    <w:rsid w:val="005D3FD5"/>
    <w:rsid w:val="00636A0F"/>
    <w:rsid w:val="0066073C"/>
    <w:rsid w:val="00671EDC"/>
    <w:rsid w:val="006A7B0E"/>
    <w:rsid w:val="006C2EB9"/>
    <w:rsid w:val="006C6493"/>
    <w:rsid w:val="006E730F"/>
    <w:rsid w:val="006F1CAE"/>
    <w:rsid w:val="006F6613"/>
    <w:rsid w:val="007365B1"/>
    <w:rsid w:val="007411BC"/>
    <w:rsid w:val="007446C9"/>
    <w:rsid w:val="00744CD5"/>
    <w:rsid w:val="007472D4"/>
    <w:rsid w:val="00751916"/>
    <w:rsid w:val="00796939"/>
    <w:rsid w:val="007A3CE7"/>
    <w:rsid w:val="007E30DF"/>
    <w:rsid w:val="00802F30"/>
    <w:rsid w:val="008559C4"/>
    <w:rsid w:val="008E5D3A"/>
    <w:rsid w:val="009B05EB"/>
    <w:rsid w:val="009D74E7"/>
    <w:rsid w:val="009F26E0"/>
    <w:rsid w:val="00A153A3"/>
    <w:rsid w:val="00A4742D"/>
    <w:rsid w:val="00A94E63"/>
    <w:rsid w:val="00AD7F73"/>
    <w:rsid w:val="00B5110C"/>
    <w:rsid w:val="00BA5297"/>
    <w:rsid w:val="00BD6708"/>
    <w:rsid w:val="00C00FD7"/>
    <w:rsid w:val="00C41A7E"/>
    <w:rsid w:val="00C615B1"/>
    <w:rsid w:val="00C86EA6"/>
    <w:rsid w:val="00C97016"/>
    <w:rsid w:val="00CF6D29"/>
    <w:rsid w:val="00D254B1"/>
    <w:rsid w:val="00D257FB"/>
    <w:rsid w:val="00D37A1E"/>
    <w:rsid w:val="00D54526"/>
    <w:rsid w:val="00D85226"/>
    <w:rsid w:val="00E02633"/>
    <w:rsid w:val="00E2336C"/>
    <w:rsid w:val="00E279F9"/>
    <w:rsid w:val="00E76E1E"/>
    <w:rsid w:val="00F07CE9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A058"/>
  <w15:docId w15:val="{BFDE0894-88D2-45E1-BF7E-1509EBCD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5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B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87D08"/>
    <w:pPr>
      <w:ind w:left="720"/>
      <w:contextualSpacing/>
    </w:pPr>
  </w:style>
  <w:style w:type="table" w:styleId="TableGrid">
    <w:name w:val="Table Grid"/>
    <w:basedOn w:val="TableNormal"/>
    <w:uiPriority w:val="59"/>
    <w:rsid w:val="008E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AE"/>
  </w:style>
  <w:style w:type="paragraph" w:styleId="Footer">
    <w:name w:val="footer"/>
    <w:basedOn w:val="Normal"/>
    <w:link w:val="FooterChar"/>
    <w:uiPriority w:val="99"/>
    <w:unhideWhenUsed/>
    <w:rsid w:val="006F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Wantanee</dc:creator>
  <cp:lastModifiedBy>Napawan Hirunwiroj</cp:lastModifiedBy>
  <cp:revision>11</cp:revision>
  <dcterms:created xsi:type="dcterms:W3CDTF">2021-02-17T06:33:00Z</dcterms:created>
  <dcterms:modified xsi:type="dcterms:W3CDTF">2024-04-02T02:59:00Z</dcterms:modified>
</cp:coreProperties>
</file>